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1CE82D17" w:rsidR="009B6CA8" w:rsidRPr="003B6CC3" w:rsidRDefault="009B6CA8" w:rsidP="004E3FB2">
      <w:pPr>
        <w:rPr>
          <w:b/>
        </w:rPr>
      </w:pPr>
      <w:r w:rsidRPr="003B6CC3">
        <w:rPr>
          <w:b/>
        </w:rPr>
        <w:t>Evidenční číslo Objednatele:</w:t>
      </w:r>
      <w:r w:rsidR="00B3760D">
        <w:rPr>
          <w:b/>
        </w:rPr>
        <w:tab/>
      </w:r>
      <w:r w:rsidR="00B3760D">
        <w:rPr>
          <w:b/>
        </w:rPr>
        <w:tab/>
      </w:r>
      <w:r w:rsidR="00B3760D" w:rsidRPr="006D06E2">
        <w:rPr>
          <w:rFonts w:cs="Arial"/>
          <w:b/>
        </w:rPr>
        <w:t>[BUDE DOPLNĚNO PŘED PODPISEM]</w:t>
      </w:r>
    </w:p>
    <w:p w14:paraId="13C6CEC5" w14:textId="649D11EC" w:rsidR="009B6CA8" w:rsidRPr="00BF60B7" w:rsidRDefault="009B6CA8" w:rsidP="004E3FB2">
      <w:pPr>
        <w:rPr>
          <w:b/>
        </w:rPr>
      </w:pPr>
      <w:r w:rsidRPr="00BF60B7">
        <w:rPr>
          <w:b/>
        </w:rPr>
        <w:t>Evidenční číslo Zhotovitele:</w:t>
      </w:r>
      <w:r w:rsidR="00B3760D">
        <w:rPr>
          <w:b/>
        </w:rPr>
        <w:tab/>
      </w:r>
      <w:r w:rsidR="00B3760D">
        <w:rPr>
          <w:b/>
        </w:rPr>
        <w:tab/>
      </w:r>
      <w:r w:rsidR="00B3760D" w:rsidRPr="006D06E2">
        <w:rPr>
          <w:rFonts w:cs="Arial"/>
          <w:b/>
        </w:rPr>
        <w:t>[BUDE DOPLNĚNO PŘED PODPISEM]</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r w:rsidRPr="004E3FB2">
              <w:t>UniCredit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5A4D79B5" w:rsidR="00E8248A" w:rsidRPr="005B01B5" w:rsidRDefault="009605DF" w:rsidP="004E3FB2">
            <w:pPr>
              <w:pStyle w:val="Tabvlevo"/>
            </w:pPr>
            <w:r>
              <w:t>Ing. Tomáš Havlíček, MBA, ředitel sekce investiční</w:t>
            </w:r>
          </w:p>
          <w:p w14:paraId="784B1957" w14:textId="7993D2F3" w:rsidR="00E8248A" w:rsidRPr="005B01B5" w:rsidRDefault="00E8248A" w:rsidP="004E3FB2">
            <w:pPr>
              <w:pStyle w:val="Tabvlevo"/>
            </w:pP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81253B" w:rsidRPr="005B01B5" w14:paraId="73E02AC0" w14:textId="77777777" w:rsidTr="006246C5">
        <w:trPr>
          <w:trHeight w:val="283"/>
          <w:jc w:val="center"/>
        </w:trPr>
        <w:tc>
          <w:tcPr>
            <w:tcW w:w="3402" w:type="dxa"/>
            <w:tcMar>
              <w:top w:w="0" w:type="dxa"/>
              <w:left w:w="0" w:type="dxa"/>
              <w:bottom w:w="0" w:type="dxa"/>
              <w:right w:w="0" w:type="dxa"/>
            </w:tcMar>
          </w:tcPr>
          <w:p w14:paraId="271C503B" w14:textId="140BC708" w:rsidR="0081253B" w:rsidRPr="005B01B5" w:rsidRDefault="0081253B" w:rsidP="0081253B">
            <w:pPr>
              <w:pStyle w:val="Tabvlevo"/>
              <w:rPr>
                <w:b/>
              </w:rPr>
            </w:pPr>
            <w:r w:rsidRPr="005B01B5">
              <w:rPr>
                <w:b/>
              </w:rPr>
              <w:t>Zhotovitelem:</w:t>
            </w:r>
          </w:p>
        </w:tc>
        <w:tc>
          <w:tcPr>
            <w:tcW w:w="6236" w:type="dxa"/>
            <w:tcMar>
              <w:top w:w="0" w:type="dxa"/>
              <w:left w:w="0" w:type="dxa"/>
              <w:bottom w:w="0" w:type="dxa"/>
              <w:right w:w="0" w:type="dxa"/>
            </w:tcMar>
          </w:tcPr>
          <w:p w14:paraId="043EAF85" w14:textId="6B0B4504" w:rsidR="0081253B" w:rsidRPr="005B01B5" w:rsidRDefault="0081253B" w:rsidP="0081253B">
            <w:pPr>
              <w:pStyle w:val="Tabvlevo"/>
              <w:rPr>
                <w:b/>
              </w:rPr>
            </w:pPr>
            <w:r w:rsidRPr="00DB2AB5">
              <w:rPr>
                <w:b/>
                <w:highlight w:val="yellow"/>
              </w:rPr>
              <w:t>…………………………………..</w:t>
            </w:r>
          </w:p>
        </w:tc>
      </w:tr>
      <w:tr w:rsidR="0081253B" w:rsidRPr="005B01B5" w14:paraId="102BE079" w14:textId="77777777" w:rsidTr="006246C5">
        <w:trPr>
          <w:trHeight w:val="283"/>
          <w:jc w:val="center"/>
        </w:trPr>
        <w:tc>
          <w:tcPr>
            <w:tcW w:w="3402" w:type="dxa"/>
            <w:tcMar>
              <w:top w:w="0" w:type="dxa"/>
              <w:left w:w="0" w:type="dxa"/>
              <w:bottom w:w="0" w:type="dxa"/>
              <w:right w:w="0" w:type="dxa"/>
            </w:tcMar>
          </w:tcPr>
          <w:p w14:paraId="79D4F2BF" w14:textId="4AFBB332" w:rsidR="0081253B" w:rsidRPr="005B01B5" w:rsidRDefault="0081253B" w:rsidP="0081253B">
            <w:pPr>
              <w:pStyle w:val="Tabvlevo"/>
            </w:pPr>
            <w:r w:rsidRPr="005B01B5">
              <w:t>Sídlo:</w:t>
            </w:r>
          </w:p>
        </w:tc>
        <w:tc>
          <w:tcPr>
            <w:tcW w:w="6236" w:type="dxa"/>
            <w:tcMar>
              <w:top w:w="0" w:type="dxa"/>
              <w:left w:w="0" w:type="dxa"/>
              <w:bottom w:w="0" w:type="dxa"/>
              <w:right w:w="0" w:type="dxa"/>
            </w:tcMar>
          </w:tcPr>
          <w:p w14:paraId="797171E9" w14:textId="384A03E3" w:rsidR="0081253B" w:rsidRPr="005B01B5" w:rsidRDefault="0081253B" w:rsidP="0081253B">
            <w:pPr>
              <w:pStyle w:val="Tabvlevo"/>
            </w:pPr>
            <w:r w:rsidRPr="00DB2AB5">
              <w:rPr>
                <w:highlight w:val="yellow"/>
              </w:rPr>
              <w:t>…………………………………..</w:t>
            </w:r>
          </w:p>
        </w:tc>
      </w:tr>
      <w:tr w:rsidR="0081253B" w:rsidRPr="005B01B5" w14:paraId="5DCA4577" w14:textId="77777777" w:rsidTr="006246C5">
        <w:trPr>
          <w:trHeight w:val="283"/>
          <w:jc w:val="center"/>
        </w:trPr>
        <w:tc>
          <w:tcPr>
            <w:tcW w:w="3402" w:type="dxa"/>
            <w:tcMar>
              <w:top w:w="0" w:type="dxa"/>
              <w:left w:w="0" w:type="dxa"/>
              <w:bottom w:w="0" w:type="dxa"/>
              <w:right w:w="0" w:type="dxa"/>
            </w:tcMar>
          </w:tcPr>
          <w:p w14:paraId="7E4F39ED" w14:textId="0204F2EB" w:rsidR="0081253B" w:rsidRPr="005B01B5" w:rsidRDefault="0081253B" w:rsidP="0081253B">
            <w:pPr>
              <w:pStyle w:val="Tabvlevo"/>
            </w:pPr>
            <w:r w:rsidRPr="005B01B5">
              <w:t>IČO:</w:t>
            </w:r>
          </w:p>
        </w:tc>
        <w:tc>
          <w:tcPr>
            <w:tcW w:w="6236" w:type="dxa"/>
            <w:tcMar>
              <w:top w:w="0" w:type="dxa"/>
              <w:left w:w="0" w:type="dxa"/>
              <w:bottom w:w="0" w:type="dxa"/>
              <w:right w:w="0" w:type="dxa"/>
            </w:tcMar>
          </w:tcPr>
          <w:p w14:paraId="406E2D3D" w14:textId="64056D2F" w:rsidR="0081253B" w:rsidRPr="005B01B5" w:rsidRDefault="0081253B" w:rsidP="0081253B">
            <w:pPr>
              <w:pStyle w:val="Tabvlevo"/>
            </w:pPr>
            <w:r w:rsidRPr="00DB2AB5">
              <w:rPr>
                <w:highlight w:val="yellow"/>
              </w:rPr>
              <w:t>…………………………………..</w:t>
            </w:r>
          </w:p>
        </w:tc>
      </w:tr>
      <w:tr w:rsidR="0081253B" w:rsidRPr="005B01B5" w14:paraId="70579F26" w14:textId="77777777" w:rsidTr="006246C5">
        <w:trPr>
          <w:trHeight w:val="283"/>
          <w:jc w:val="center"/>
        </w:trPr>
        <w:tc>
          <w:tcPr>
            <w:tcW w:w="3402" w:type="dxa"/>
            <w:tcMar>
              <w:top w:w="0" w:type="dxa"/>
              <w:left w:w="0" w:type="dxa"/>
              <w:bottom w:w="0" w:type="dxa"/>
              <w:right w:w="0" w:type="dxa"/>
            </w:tcMar>
          </w:tcPr>
          <w:p w14:paraId="33D7CAEF" w14:textId="44FFA905" w:rsidR="0081253B" w:rsidRPr="005B01B5" w:rsidRDefault="0081253B" w:rsidP="0081253B">
            <w:pPr>
              <w:pStyle w:val="Tabvlevo"/>
            </w:pPr>
            <w:r w:rsidRPr="005B01B5">
              <w:t>DIČ:</w:t>
            </w:r>
          </w:p>
        </w:tc>
        <w:tc>
          <w:tcPr>
            <w:tcW w:w="6236" w:type="dxa"/>
            <w:tcMar>
              <w:top w:w="0" w:type="dxa"/>
              <w:left w:w="0" w:type="dxa"/>
              <w:bottom w:w="0" w:type="dxa"/>
              <w:right w:w="0" w:type="dxa"/>
            </w:tcMar>
          </w:tcPr>
          <w:p w14:paraId="78911175" w14:textId="78727782" w:rsidR="0081253B" w:rsidRPr="005B01B5" w:rsidRDefault="0081253B" w:rsidP="0081253B">
            <w:pPr>
              <w:pStyle w:val="Tabvlevo"/>
            </w:pPr>
            <w:r w:rsidRPr="00DB2AB5">
              <w:rPr>
                <w:highlight w:val="yellow"/>
              </w:rPr>
              <w:t>…………………………………..</w:t>
            </w:r>
          </w:p>
        </w:tc>
      </w:tr>
      <w:tr w:rsidR="0081253B" w:rsidRPr="005B01B5" w14:paraId="6D50C30C" w14:textId="77777777" w:rsidTr="006246C5">
        <w:trPr>
          <w:trHeight w:val="283"/>
          <w:jc w:val="center"/>
        </w:trPr>
        <w:tc>
          <w:tcPr>
            <w:tcW w:w="3402" w:type="dxa"/>
            <w:tcMar>
              <w:top w:w="0" w:type="dxa"/>
              <w:left w:w="0" w:type="dxa"/>
              <w:bottom w:w="0" w:type="dxa"/>
              <w:right w:w="0" w:type="dxa"/>
            </w:tcMar>
          </w:tcPr>
          <w:p w14:paraId="6C81795A" w14:textId="251469A4" w:rsidR="0081253B" w:rsidRPr="005B01B5" w:rsidRDefault="0081253B" w:rsidP="0081253B">
            <w:pPr>
              <w:pStyle w:val="Tabvlevo"/>
            </w:pPr>
            <w:r w:rsidRPr="005B01B5">
              <w:t>Zápis v obchodním rejstříku:</w:t>
            </w:r>
          </w:p>
        </w:tc>
        <w:tc>
          <w:tcPr>
            <w:tcW w:w="6236" w:type="dxa"/>
            <w:tcMar>
              <w:top w:w="0" w:type="dxa"/>
              <w:left w:w="0" w:type="dxa"/>
              <w:bottom w:w="0" w:type="dxa"/>
              <w:right w:w="0" w:type="dxa"/>
            </w:tcMar>
          </w:tcPr>
          <w:p w14:paraId="3E1957F9" w14:textId="084728E3" w:rsidR="0081253B" w:rsidRPr="005B01B5" w:rsidRDefault="0081253B" w:rsidP="0081253B">
            <w:pPr>
              <w:pStyle w:val="Tabvlevo"/>
            </w:pPr>
            <w:r w:rsidRPr="00DB2AB5">
              <w:rPr>
                <w:highlight w:val="yellow"/>
              </w:rPr>
              <w:t>…………………………………..</w:t>
            </w:r>
          </w:p>
        </w:tc>
      </w:tr>
      <w:tr w:rsidR="0081253B" w:rsidRPr="005B01B5" w14:paraId="5D971000" w14:textId="77777777" w:rsidTr="006246C5">
        <w:trPr>
          <w:trHeight w:val="283"/>
          <w:jc w:val="center"/>
        </w:trPr>
        <w:tc>
          <w:tcPr>
            <w:tcW w:w="3402" w:type="dxa"/>
            <w:tcMar>
              <w:top w:w="0" w:type="dxa"/>
              <w:left w:w="0" w:type="dxa"/>
              <w:bottom w:w="0" w:type="dxa"/>
              <w:right w:w="0" w:type="dxa"/>
            </w:tcMar>
          </w:tcPr>
          <w:p w14:paraId="4E578A29" w14:textId="4BB9A6B6" w:rsidR="0081253B" w:rsidRPr="005B01B5" w:rsidRDefault="0081253B" w:rsidP="0081253B">
            <w:pPr>
              <w:pStyle w:val="Tabvlevo"/>
            </w:pPr>
            <w:r w:rsidRPr="005B01B5">
              <w:t>Bankovní spojení:</w:t>
            </w:r>
          </w:p>
        </w:tc>
        <w:tc>
          <w:tcPr>
            <w:tcW w:w="6236" w:type="dxa"/>
            <w:tcMar>
              <w:top w:w="0" w:type="dxa"/>
              <w:left w:w="0" w:type="dxa"/>
              <w:bottom w:w="0" w:type="dxa"/>
              <w:right w:w="0" w:type="dxa"/>
            </w:tcMar>
          </w:tcPr>
          <w:p w14:paraId="0F5C28D4" w14:textId="4E25A55A" w:rsidR="0081253B" w:rsidRPr="005B01B5" w:rsidRDefault="0081253B" w:rsidP="0081253B">
            <w:pPr>
              <w:pStyle w:val="Tabvlevo"/>
            </w:pPr>
            <w:r w:rsidRPr="00DB2AB5">
              <w:rPr>
                <w:highlight w:val="yellow"/>
              </w:rPr>
              <w:t>…………………………………..</w:t>
            </w:r>
          </w:p>
        </w:tc>
      </w:tr>
      <w:tr w:rsidR="0081253B" w:rsidRPr="005B01B5" w14:paraId="1D118809" w14:textId="77777777" w:rsidTr="006246C5">
        <w:trPr>
          <w:trHeight w:val="283"/>
          <w:jc w:val="center"/>
        </w:trPr>
        <w:tc>
          <w:tcPr>
            <w:tcW w:w="3402" w:type="dxa"/>
            <w:tcMar>
              <w:top w:w="0" w:type="dxa"/>
              <w:left w:w="0" w:type="dxa"/>
              <w:bottom w:w="0" w:type="dxa"/>
              <w:right w:w="0" w:type="dxa"/>
            </w:tcMar>
          </w:tcPr>
          <w:p w14:paraId="074DB8AE" w14:textId="207F65CB" w:rsidR="0081253B" w:rsidRPr="005B01B5" w:rsidRDefault="0081253B" w:rsidP="0081253B">
            <w:pPr>
              <w:pStyle w:val="Tabvlevo"/>
            </w:pPr>
            <w:r w:rsidRPr="005B01B5">
              <w:t>Číslo účtu:</w:t>
            </w:r>
          </w:p>
        </w:tc>
        <w:tc>
          <w:tcPr>
            <w:tcW w:w="6236" w:type="dxa"/>
            <w:tcMar>
              <w:top w:w="0" w:type="dxa"/>
              <w:left w:w="0" w:type="dxa"/>
              <w:bottom w:w="0" w:type="dxa"/>
              <w:right w:w="0" w:type="dxa"/>
            </w:tcMar>
          </w:tcPr>
          <w:p w14:paraId="4BB2952C" w14:textId="4FFBE955" w:rsidR="0081253B" w:rsidRPr="005B01B5" w:rsidRDefault="0081253B" w:rsidP="0081253B">
            <w:pPr>
              <w:pStyle w:val="Tabvlevo"/>
            </w:pPr>
            <w:r w:rsidRPr="00DB2AB5">
              <w:rPr>
                <w:highlight w:val="yellow"/>
              </w:rPr>
              <w:t>…………………………………..</w:t>
            </w:r>
          </w:p>
        </w:tc>
      </w:tr>
      <w:tr w:rsidR="0081253B" w:rsidRPr="005B01B5" w14:paraId="2F35D486" w14:textId="77777777" w:rsidTr="006246C5">
        <w:trPr>
          <w:trHeight w:val="283"/>
          <w:jc w:val="center"/>
        </w:trPr>
        <w:tc>
          <w:tcPr>
            <w:tcW w:w="3402" w:type="dxa"/>
            <w:tcMar>
              <w:top w:w="0" w:type="dxa"/>
              <w:left w:w="0" w:type="dxa"/>
              <w:bottom w:w="0" w:type="dxa"/>
              <w:right w:w="0" w:type="dxa"/>
            </w:tcMar>
          </w:tcPr>
          <w:p w14:paraId="449C8CF2" w14:textId="5DD1BBA9" w:rsidR="0081253B" w:rsidRPr="005B01B5" w:rsidRDefault="0081253B" w:rsidP="0081253B">
            <w:pPr>
              <w:pStyle w:val="Tabvlevo"/>
            </w:pPr>
            <w:r w:rsidRPr="005B01B5">
              <w:t>ID datové schránky:</w:t>
            </w:r>
          </w:p>
        </w:tc>
        <w:tc>
          <w:tcPr>
            <w:tcW w:w="6236" w:type="dxa"/>
            <w:tcMar>
              <w:top w:w="0" w:type="dxa"/>
              <w:left w:w="0" w:type="dxa"/>
              <w:bottom w:w="0" w:type="dxa"/>
              <w:right w:w="0" w:type="dxa"/>
            </w:tcMar>
          </w:tcPr>
          <w:p w14:paraId="44D80B49" w14:textId="2CB5696C" w:rsidR="0081253B" w:rsidRPr="005B01B5" w:rsidRDefault="0081253B" w:rsidP="0081253B">
            <w:pPr>
              <w:pStyle w:val="Tabvlevo"/>
            </w:pPr>
            <w:r w:rsidRPr="00DB2AB5">
              <w:rPr>
                <w:highlight w:val="yellow"/>
              </w:rPr>
              <w:t>…………………………………..</w:t>
            </w:r>
          </w:p>
        </w:tc>
      </w:tr>
      <w:tr w:rsidR="0081253B" w:rsidRPr="005B01B5" w14:paraId="6E13E03C" w14:textId="77777777" w:rsidTr="006246C5">
        <w:trPr>
          <w:trHeight w:val="283"/>
          <w:jc w:val="center"/>
        </w:trPr>
        <w:tc>
          <w:tcPr>
            <w:tcW w:w="3402" w:type="dxa"/>
            <w:tcMar>
              <w:top w:w="0" w:type="dxa"/>
              <w:left w:w="0" w:type="dxa"/>
              <w:bottom w:w="0" w:type="dxa"/>
              <w:right w:w="0" w:type="dxa"/>
            </w:tcMar>
          </w:tcPr>
          <w:p w14:paraId="208AE73F" w14:textId="77777777" w:rsidR="0081253B" w:rsidRPr="005B01B5" w:rsidRDefault="0081253B" w:rsidP="0081253B">
            <w:pPr>
              <w:pStyle w:val="Tabvlevo"/>
            </w:pPr>
            <w:r w:rsidRPr="005B01B5">
              <w:t>Osoba oprávněná</w:t>
            </w:r>
          </w:p>
          <w:p w14:paraId="535833D1" w14:textId="0BD6137D" w:rsidR="0081253B" w:rsidRPr="005B01B5" w:rsidRDefault="0081253B" w:rsidP="0081253B">
            <w:pPr>
              <w:pStyle w:val="Tabvlevo"/>
            </w:pPr>
            <w:r w:rsidRPr="005B01B5">
              <w:t>k podpisu Smlouvy o dílo:</w:t>
            </w:r>
          </w:p>
        </w:tc>
        <w:tc>
          <w:tcPr>
            <w:tcW w:w="6236" w:type="dxa"/>
            <w:tcMar>
              <w:top w:w="0" w:type="dxa"/>
              <w:left w:w="0" w:type="dxa"/>
              <w:bottom w:w="0" w:type="dxa"/>
              <w:right w:w="0" w:type="dxa"/>
            </w:tcMar>
          </w:tcPr>
          <w:p w14:paraId="245F10CA" w14:textId="22C205E2" w:rsidR="0081253B" w:rsidRPr="005B01B5" w:rsidRDefault="0081253B" w:rsidP="0081253B">
            <w:pPr>
              <w:pStyle w:val="Tabvlevo"/>
            </w:pPr>
            <w:r w:rsidRPr="00DB2AB5">
              <w:rPr>
                <w:highlight w:val="yellow"/>
              </w:rPr>
              <w:t>…………………………………..</w:t>
            </w:r>
          </w:p>
        </w:tc>
      </w:tr>
    </w:tbl>
    <w:p w14:paraId="70B63A08" w14:textId="77777777" w:rsidR="00A61C55" w:rsidRDefault="00A61C55" w:rsidP="00A61C55">
      <w:pPr>
        <w:pStyle w:val="SoDl"/>
        <w:numPr>
          <w:ilvl w:val="0"/>
          <w:numId w:val="0"/>
        </w:numPr>
        <w:ind w:left="284" w:hanging="284"/>
      </w:pPr>
    </w:p>
    <w:p w14:paraId="0B8E493F" w14:textId="38856666"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77B8373E" w:rsidR="00F17789" w:rsidRDefault="00177E93" w:rsidP="00536FD5">
      <w:pPr>
        <w:pStyle w:val="SoDPsm"/>
      </w:pPr>
      <w:r>
        <w:t>Objednatel má zájem o provedení Díla s názvem</w:t>
      </w:r>
      <w:r w:rsidRPr="00B014C5">
        <w:t xml:space="preserve"> </w:t>
      </w:r>
      <w:r>
        <w:t>„</w:t>
      </w:r>
      <w:r w:rsidR="00E75B33">
        <w:rPr>
          <w:rFonts w:cs="Arial"/>
        </w:rPr>
        <w:t>Otava ř. km 19,2 – rekonstrukce jezu Vrcovice</w:t>
      </w:r>
      <w:r w:rsidRPr="00B64CD5">
        <w:t>“,</w:t>
      </w:r>
      <w:r>
        <w:t xml:space="preserve"> jehož provedení je </w:t>
      </w:r>
      <w:r w:rsidR="00A21959">
        <w:t>spolu</w:t>
      </w:r>
      <w:r>
        <w:t xml:space="preserve">financováno </w:t>
      </w:r>
      <w:r w:rsidR="00C57307">
        <w:t xml:space="preserve">z prostředků Státního fondu životního prostředí České republiky z výzvy č. </w:t>
      </w:r>
      <w:r w:rsidR="009A3378">
        <w:t>NPŽP-NPO 4/2023 – NPŽP 1.9.A</w:t>
      </w:r>
      <w:r w:rsidR="00C57307">
        <w:t xml:space="preserve"> </w:t>
      </w:r>
      <w:r w:rsidR="009A3378">
        <w:t>z</w:t>
      </w:r>
      <w:r w:rsidR="00C57307">
        <w:t xml:space="preserve"> Národního programu Životní prostředí v rámci </w:t>
      </w:r>
      <w:r w:rsidR="00620F02">
        <w:t xml:space="preserve">Národního plánu obnovy </w:t>
      </w:r>
      <w:r>
        <w:t>v rámci akce „</w:t>
      </w:r>
      <w:r w:rsidR="00184CC6">
        <w:t>Otava ř. km 19,2 – rekonstrukce jezu Vrcovice</w:t>
      </w:r>
      <w:r w:rsidRPr="00B64CD5">
        <w:t>“,</w:t>
      </w:r>
      <w:r>
        <w:t xml:space="preserve"> </w:t>
      </w:r>
      <w:r w:rsidR="00D97687">
        <w:t xml:space="preserve">číslo projektu: </w:t>
      </w:r>
      <w:r w:rsidR="00FD6759">
        <w:t>5230400023</w:t>
      </w:r>
      <w:r w:rsidRPr="00B64CD5">
        <w:t>,</w:t>
      </w:r>
      <w:r>
        <w:t xml:space="preserve"> a</w:t>
      </w:r>
    </w:p>
    <w:p w14:paraId="31D2496F" w14:textId="339D34AB" w:rsidR="00474D5A" w:rsidRPr="00F2693E" w:rsidRDefault="00474D5A" w:rsidP="00730FD6">
      <w:pPr>
        <w:pStyle w:val="SoDPsm"/>
      </w:pPr>
      <w:r w:rsidRPr="00F2693E">
        <w:t xml:space="preserve">Zhotovitel byl Objednatelem </w:t>
      </w:r>
      <w:r w:rsidR="000345AE" w:rsidRPr="00F2693E">
        <w:t xml:space="preserve">vybrán k uzavření Smlouvy </w:t>
      </w:r>
      <w:r w:rsidRPr="00F2693E">
        <w:t xml:space="preserve">na základě výsledku </w:t>
      </w:r>
      <w:r w:rsidRPr="00BF60B7">
        <w:t xml:space="preserve">zadávacího řízení podle </w:t>
      </w:r>
      <w:r w:rsidR="00874F81" w:rsidRPr="00BF60B7">
        <w:t>zákona č. 134/2016 Sb., o </w:t>
      </w:r>
      <w:r w:rsidRPr="00BF60B7">
        <w:t>zadávání veřejných zakázek, ve znění pozdějších předpisů</w:t>
      </w:r>
      <w:r w:rsidR="000345AE">
        <w:t>,</w:t>
      </w:r>
      <w:r w:rsidRPr="00BF60B7">
        <w:t xml:space="preserve"> </w:t>
      </w:r>
      <w:r w:rsidR="00F17789" w:rsidRPr="00BF60B7">
        <w:t>na</w:t>
      </w:r>
      <w:r w:rsidRPr="00BF60B7">
        <w:t xml:space="preserve"> veřejnou</w:t>
      </w:r>
      <w:r w:rsidR="000345AE">
        <w:t xml:space="preserve"> zakázku s názvem</w:t>
      </w:r>
      <w:r w:rsidRPr="00BF60B7">
        <w:t xml:space="preserve"> </w:t>
      </w:r>
      <w:r w:rsidR="00730FD6">
        <w:t>„</w:t>
      </w:r>
      <w:r w:rsidR="00556251">
        <w:t>Otava ř. km 19,2 – rekonstrukce jezu Vrcovice</w:t>
      </w:r>
      <w:r w:rsidRPr="00B64CD5">
        <w:t>“</w:t>
      </w:r>
      <w:r w:rsidR="006246C5" w:rsidRPr="00F2693E">
        <w:t>,</w:t>
      </w:r>
    </w:p>
    <w:p w14:paraId="6B58037C" w14:textId="77777777" w:rsidR="00474D5A" w:rsidRPr="004E3FB2" w:rsidRDefault="00474D5A" w:rsidP="00BF60B7">
      <w:pPr>
        <w:pStyle w:val="SoDOdst"/>
      </w:pPr>
      <w:r w:rsidRPr="004E3FB2">
        <w:t>se Strany dohodly na následujícím:</w:t>
      </w:r>
    </w:p>
    <w:p w14:paraId="4E744BDD" w14:textId="77777777" w:rsidR="00A61C55" w:rsidRDefault="00A61C55" w:rsidP="00A61C55">
      <w:pPr>
        <w:pStyle w:val="SoDl"/>
        <w:numPr>
          <w:ilvl w:val="0"/>
          <w:numId w:val="0"/>
        </w:numPr>
        <w:ind w:left="284"/>
      </w:pPr>
    </w:p>
    <w:p w14:paraId="2A8A95EC" w14:textId="6EF1D48E"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lastRenderedPageBreak/>
        <w:t>OBSAH SMLOUVY</w:t>
      </w:r>
    </w:p>
    <w:p w14:paraId="11A5A652" w14:textId="0BF754FC" w:rsidR="009B6CA8"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0345AE">
        <w:t> </w:t>
      </w:r>
      <w:r w:rsidRPr="00F2693E">
        <w:t>Příloze</w:t>
      </w:r>
      <w:r w:rsidR="000345AE">
        <w:t xml:space="preserve"> k nabídce</w:t>
      </w:r>
      <w:r w:rsidR="00A7297D" w:rsidRPr="00F2693E">
        <w:t>, která je součástí Smlouvy o dílo</w:t>
      </w:r>
      <w:r w:rsidR="005B7CB9" w:rsidRPr="00F2693E">
        <w:t>.</w:t>
      </w:r>
    </w:p>
    <w:p w14:paraId="18D10FC2" w14:textId="77777777" w:rsidR="00A61C55" w:rsidRPr="00F2693E" w:rsidRDefault="00A61C55" w:rsidP="00BF60B7">
      <w:pPr>
        <w:pStyle w:val="SoDOdst"/>
      </w:pPr>
    </w:p>
    <w:p w14:paraId="1AEA4B31" w14:textId="77777777" w:rsidR="00072490" w:rsidRPr="00FF004E" w:rsidRDefault="00072490" w:rsidP="00BF60B7">
      <w:pPr>
        <w:pStyle w:val="SoDl"/>
      </w:pPr>
      <w:r w:rsidRPr="00FF004E">
        <w:t>PŘIJATÁ SMLUVNÍ ČÁSTKA</w:t>
      </w:r>
    </w:p>
    <w:p w14:paraId="29536182" w14:textId="4B5AA096" w:rsidR="00FF4ECD" w:rsidRDefault="00FF4ECD" w:rsidP="00BF60B7">
      <w:pPr>
        <w:pStyle w:val="SoDOdst"/>
        <w:keepNext/>
      </w:pPr>
      <w:r w:rsidRPr="004E3FB2">
        <w:t xml:space="preserve">Přijatá smluvní </w:t>
      </w:r>
      <w:r w:rsidRPr="008302FC">
        <w:t xml:space="preserve">částka je </w:t>
      </w:r>
      <w:r w:rsidR="00EB4473" w:rsidRPr="008302FC">
        <w:rPr>
          <w:rFonts w:cs="Arial"/>
          <w:bCs/>
        </w:rPr>
        <w:t>[BUDE DOPLNĚNO PŘED PODPISEM]</w:t>
      </w:r>
      <w:r w:rsidRPr="008302FC">
        <w:t xml:space="preserve"> Kč bez DPH</w:t>
      </w:r>
      <w:r w:rsidRPr="004E3FB2">
        <w:t>.</w:t>
      </w:r>
    </w:p>
    <w:p w14:paraId="7ED06F5F" w14:textId="096F9FF4" w:rsidR="00072490" w:rsidRDefault="0050786E" w:rsidP="00BF60B7">
      <w:pPr>
        <w:pStyle w:val="SoDOdst"/>
      </w:pPr>
      <w:r>
        <w:rPr>
          <w:color w:val="000000"/>
        </w:rPr>
        <w:t>Přijatá smluvní částka je předpokládanou cenou Díla stanovenou na základě oceněného Výkazu výměr předloženého Zhotovitelem v zadávacím řízení veřejné zakázky. Skutečná cena Díla bude stanovena v souladu se Smlouvou. K ceně Díla bude připočtena daň z přidané hodnoty ve výši podle účinných právních předpisů</w:t>
      </w:r>
      <w:r w:rsidR="00072490" w:rsidRPr="004E3FB2">
        <w:t>.</w:t>
      </w:r>
    </w:p>
    <w:p w14:paraId="1CC2D786" w14:textId="45D2FDDF" w:rsidR="00531E88" w:rsidRDefault="00531E88" w:rsidP="00BF60B7">
      <w:pPr>
        <w:pStyle w:val="SoDOdst"/>
      </w:pPr>
      <w:r>
        <w:t xml:space="preserve">Jednotková cena za odkup vyzískaného materiálu je </w:t>
      </w:r>
      <w:r w:rsidR="00AD19EF" w:rsidRPr="00B3760D">
        <w:rPr>
          <w:rFonts w:cs="Arial"/>
          <w:bCs/>
        </w:rPr>
        <w:t>[</w:t>
      </w:r>
      <w:r w:rsidR="00AD19EF">
        <w:rPr>
          <w:rFonts w:cs="Arial"/>
          <w:bCs/>
        </w:rPr>
        <w:t>BUDE DOPLNĚNO PŘED PODPISEM</w:t>
      </w:r>
      <w:r w:rsidR="00AD19EF" w:rsidRPr="00B3760D">
        <w:rPr>
          <w:rFonts w:cs="Arial"/>
          <w:bCs/>
        </w:rPr>
        <w:t>]</w:t>
      </w:r>
      <w:r w:rsidRPr="004E3FB2">
        <w:t xml:space="preserve"> Kč bez </w:t>
      </w:r>
      <w:r w:rsidRPr="008302FC">
        <w:t>DPH</w:t>
      </w:r>
      <w:r w:rsidR="00A96CC0" w:rsidRPr="008302FC">
        <w:t>/</w:t>
      </w:r>
      <w:r w:rsidR="00B40407" w:rsidRPr="008302FC">
        <w:t>t</w:t>
      </w:r>
      <w:r w:rsidRPr="008302FC">
        <w:t>.</w:t>
      </w:r>
      <w:r w:rsidR="007B42FF" w:rsidRPr="008302FC">
        <w:t xml:space="preserve"> Přijatá</w:t>
      </w:r>
      <w:r w:rsidR="007B42FF">
        <w:t xml:space="preserve"> částka</w:t>
      </w:r>
      <w:r>
        <w:t xml:space="preserve"> za odkup vyzískaného materiálu je </w:t>
      </w:r>
      <w:r w:rsidR="00FD4364" w:rsidRPr="00B3760D">
        <w:rPr>
          <w:rFonts w:cs="Arial"/>
          <w:bCs/>
        </w:rPr>
        <w:t>[</w:t>
      </w:r>
      <w:r w:rsidR="00FD4364">
        <w:rPr>
          <w:rFonts w:cs="Arial"/>
          <w:bCs/>
        </w:rPr>
        <w:t>BUDE DOPLNĚNO PŘED PODPISEM</w:t>
      </w:r>
      <w:r w:rsidR="00FD4364" w:rsidRPr="00B3760D">
        <w:rPr>
          <w:rFonts w:cs="Arial"/>
          <w:bCs/>
        </w:rPr>
        <w:t>]</w:t>
      </w:r>
      <w:r w:rsidRPr="004E3FB2">
        <w:t xml:space="preserve"> Kč bez DPH</w:t>
      </w:r>
      <w:r>
        <w:t>.</w:t>
      </w:r>
    </w:p>
    <w:p w14:paraId="689F5666" w14:textId="5FE1E572" w:rsidR="00531E88" w:rsidRPr="00A61C55" w:rsidRDefault="007B42FF" w:rsidP="00BF60B7">
      <w:pPr>
        <w:pStyle w:val="SoDOdst"/>
      </w:pPr>
      <w:r>
        <w:t>Přijatá částka</w:t>
      </w:r>
      <w:r w:rsidR="00531E88">
        <w:t xml:space="preserve"> za odkup vyzískaného materiálu je předpokládanou cenou za odkup vyzískaného materiálu určenou na základě násobku jednotkové ceny za odkup vyzískaného materiálu dle Smlouvy o dílo a</w:t>
      </w:r>
      <w:r w:rsidR="00922C59">
        <w:t> </w:t>
      </w:r>
      <w:r w:rsidR="00531E88">
        <w:t>předpokládaného množství vyzískaného materiálu dle Technické specifikace</w:t>
      </w:r>
      <w:r w:rsidR="00AF4F83">
        <w:t xml:space="preserve">. Skutečná cena za odkup vyzískaného materiálu bude stanovena v souladu se Smlouvou. K ceně za odkup vyzískaného materiálu </w:t>
      </w:r>
      <w:r w:rsidR="00AF4F83">
        <w:rPr>
          <w:color w:val="000000"/>
        </w:rPr>
        <w:t>bude připočtena daň z přidané hodnoty ve výši podle účinných právních předpisů.</w:t>
      </w:r>
    </w:p>
    <w:p w14:paraId="30DF654E" w14:textId="77777777" w:rsidR="00A61C55" w:rsidRPr="004E3FB2" w:rsidRDefault="00A61C55" w:rsidP="00BF60B7">
      <w:pPr>
        <w:pStyle w:val="SoDOdst"/>
      </w:pPr>
    </w:p>
    <w:p w14:paraId="1D4D83BA" w14:textId="77777777" w:rsidR="00FF4ECD" w:rsidRPr="00FF004E" w:rsidRDefault="00874F81" w:rsidP="00BF60B7">
      <w:pPr>
        <w:pStyle w:val="SoDl"/>
      </w:pPr>
      <w:r w:rsidRPr="00FF004E">
        <w:t>UVEŘEJNĚNÍ SMLOUVY</w:t>
      </w:r>
    </w:p>
    <w:p w14:paraId="41C345EB" w14:textId="77777777" w:rsidR="00FF4ECD"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40205722" w14:textId="77777777" w:rsidR="00A61C55" w:rsidRPr="004E3FB2" w:rsidRDefault="00A61C55" w:rsidP="00BF60B7">
      <w:pPr>
        <w:pStyle w:val="SoDOdst"/>
      </w:pPr>
    </w:p>
    <w:p w14:paraId="7B5E2FEB" w14:textId="77777777" w:rsidR="00874F81" w:rsidRPr="00FF004E" w:rsidRDefault="00874F81" w:rsidP="00BF60B7">
      <w:pPr>
        <w:pStyle w:val="SoDl"/>
      </w:pPr>
      <w:r w:rsidRPr="00FF004E">
        <w:t>PLATNOST A ÚČINNOST SMLOUVY</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6FBB6D13" w14:textId="79291DC7" w:rsidR="00AD4F65" w:rsidRDefault="006713FB" w:rsidP="001E0D2B">
      <w:pPr>
        <w:pStyle w:val="SoDOdst"/>
        <w:numPr>
          <w:ilvl w:val="0"/>
          <w:numId w:val="0"/>
        </w:numPr>
        <w:ind w:left="284"/>
      </w:pPr>
      <w:r w:rsidRPr="005B01B5">
        <w:t>Smlouva</w:t>
      </w:r>
      <w:r w:rsidR="00FF4ECD" w:rsidRPr="005B01B5">
        <w:t xml:space="preserve"> nabývá účinnosti dnem, kdy </w:t>
      </w:r>
      <w:r w:rsidRPr="005B01B5">
        <w:t xml:space="preserve">je splněna podmínka uveřejnění Smlouvy v souladu se zákonem </w:t>
      </w:r>
      <w:r w:rsidR="006246C5" w:rsidRPr="005B01B5">
        <w:t>č.</w:t>
      </w:r>
      <w:r w:rsidR="005A16E3">
        <w:t> </w:t>
      </w:r>
      <w:r w:rsidR="006246C5" w:rsidRPr="005B01B5">
        <w:t>340/2015 Sb., o zvláštních podmínkách účinnosti některých smluv, uveřejňování těchto smluv a o registru smluv (zákon o registru smluv), ve znění pozdějších předpisů</w:t>
      </w:r>
      <w:r w:rsidR="00730FD6">
        <w:t>.</w:t>
      </w:r>
      <w:r w:rsidR="00730FD6" w:rsidRPr="005B01B5">
        <w:t xml:space="preserve"> </w:t>
      </w:r>
    </w:p>
    <w:p w14:paraId="55FFB82F" w14:textId="46CEE16B" w:rsidR="004E09CD" w:rsidRDefault="004E09CD" w:rsidP="001E0D2B">
      <w:pPr>
        <w:pStyle w:val="SoDOdst"/>
        <w:numPr>
          <w:ilvl w:val="0"/>
          <w:numId w:val="0"/>
        </w:numPr>
        <w:ind w:left="284"/>
      </w:pPr>
      <w:r>
        <w:t xml:space="preserve">Pro případ kontroly ze strany oprávněného subjektu (dále též „kontrolní orgán“) v souvislosti s prováděním plnění této smlouvy, zejména pro případ kontroly dodržování podmínek pro poskytování podpory ze Státního fondu životního prostředí České republiky, je </w:t>
      </w:r>
      <w:r w:rsidR="00B01185">
        <w:t>Z</w:t>
      </w:r>
      <w:r>
        <w:t xml:space="preserve">hotovitel povinen poskytnout veškerou potřebnou součinnost a předložit veškeré doklady vyžádané kontrolním orgánem, které nemá </w:t>
      </w:r>
      <w:r w:rsidR="00B01185">
        <w:t>O</w:t>
      </w:r>
      <w:r>
        <w:t xml:space="preserve">bjednatel k dispozici. Za tímto účelem je </w:t>
      </w:r>
      <w:r w:rsidR="00B01185">
        <w:t>Z</w:t>
      </w:r>
      <w:r>
        <w:t>hotovitel povinen archivovat veškeré dokumenty vztahující se k této smlouvě po dobu nejméně 10 let od 1. ledna následujícího roku, kdy bylo schváleno závěrečné vyhodnocení akce.</w:t>
      </w:r>
    </w:p>
    <w:p w14:paraId="2A6DE51C" w14:textId="2D3B462B" w:rsidR="004D0A2C" w:rsidRDefault="004D0A2C" w:rsidP="001E0D2B">
      <w:pPr>
        <w:pStyle w:val="SoDOdst"/>
        <w:numPr>
          <w:ilvl w:val="0"/>
          <w:numId w:val="0"/>
        </w:numPr>
        <w:ind w:left="284"/>
      </w:pPr>
      <w:r w:rsidRPr="7EFBA9F2">
        <w:t>Uzavřením této Smlouvy Zhotovitel na sebe převzal nebezpečí změny okolností ve smyslu § 1765 odst. 2 zákona č. 89/2012 Sb., občanského zákoníku, ve znění pozdějších předpisů. Před uzavřením Smlouvy zvážil hospodářskou, ekonomickou i faktickou situaci a je si plně vědom okolností této Smlouvy, jakož i</w:t>
      </w:r>
      <w:r>
        <w:t> </w:t>
      </w:r>
      <w:r w:rsidRPr="7EFBA9F2">
        <w:t>okolností, které mohou po uzavření této Smlouvy nastat. Tuto Smlouvu nelze ve prospěch Zhotovitele měnit rozhodnutím soudu v jakékoliv její části.</w:t>
      </w:r>
    </w:p>
    <w:p w14:paraId="70B9FBA9" w14:textId="77777777" w:rsidR="00A61C55" w:rsidRDefault="00A61C55" w:rsidP="00A61C55">
      <w:pPr>
        <w:pStyle w:val="SoDOdst"/>
      </w:pPr>
      <w:r>
        <w:t xml:space="preserve">Zhotovitel podpisem této Smlouvy přebírá povinnosti uvedené v Čestném prohlášení k mezinárodním sankcím, které je součástí nabídky Zhotovitele podané v rámci veřejné zakázky. Objednatel je oprávněn plnění uvedených povinností kdykoliv kontrolovat. V případě definovaném Čestným prohlášením k mezinárodním sankcím je Zhotovitel povinen změnit poddodavatele v souladu s předchozím odstavcem </w:t>
      </w:r>
      <w:r>
        <w:lastRenderedPageBreak/>
        <w:t>tohoto článku. Takovou změnu je Zhotovitel povinen provést sám po zjištění předmětné skutečnosti nebo k jejímu provedení může Zhotovitele vyzvat Objednatel. V 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 případě, že</w:t>
      </w:r>
    </w:p>
    <w:p w14:paraId="29F87CFB" w14:textId="77777777" w:rsidR="00A61C55" w:rsidRDefault="00A61C55" w:rsidP="00A61C55">
      <w:pPr>
        <w:pStyle w:val="SoDPsm"/>
        <w:numPr>
          <w:ilvl w:val="0"/>
          <w:numId w:val="21"/>
        </w:numPr>
      </w:pPr>
      <w:r>
        <w:t>budou proti Zhotoviteli nebo jeho přímým či nepřímým vlastníkům uvaleny sankce ve smyslu Čestného prohlášení k mezinárodním sankcím nebo</w:t>
      </w:r>
    </w:p>
    <w:p w14:paraId="43E985AC" w14:textId="673D5F7F" w:rsidR="00A61C55" w:rsidRDefault="00A61C55" w:rsidP="00A61C55">
      <w:pPr>
        <w:pStyle w:val="SoDOdst"/>
        <w:numPr>
          <w:ilvl w:val="0"/>
          <w:numId w:val="21"/>
        </w:numPr>
      </w:pPr>
      <w:r>
        <w:t>Zhotovitel odmítne vyměnit poddodavatele, na kterého byly uvaleny sankce ve smyslu Čestného prohlášení k mezinárodním sankcím nebo takového poddodavatele nevymění do 10 pracovních dnů od doručení výzvy Objednatele podle tohoto odstavce.</w:t>
      </w:r>
    </w:p>
    <w:p w14:paraId="375583C8" w14:textId="77777777" w:rsidR="00E26AC3" w:rsidRDefault="00E26AC3" w:rsidP="00E26AC3">
      <w:pPr>
        <w:spacing w:after="0" w:line="240" w:lineRule="auto"/>
      </w:pPr>
    </w:p>
    <w:p w14:paraId="39E5A7D9" w14:textId="77777777" w:rsidR="00A61C55" w:rsidRDefault="00A61C55" w:rsidP="00E26AC3">
      <w:pPr>
        <w:spacing w:after="0" w:line="240" w:lineRule="auto"/>
      </w:pPr>
    </w:p>
    <w:p w14:paraId="5161BAF5" w14:textId="77777777" w:rsidR="00A61C55" w:rsidRDefault="00A61C55" w:rsidP="00E26AC3">
      <w:pPr>
        <w:spacing w:after="0" w:line="240" w:lineRule="auto"/>
      </w:pPr>
    </w:p>
    <w:p w14:paraId="66AD624D" w14:textId="77777777" w:rsidR="00E26AC3" w:rsidRDefault="00E26AC3" w:rsidP="00E26AC3">
      <w:pPr>
        <w:spacing w:after="0" w:line="240" w:lineRule="auto"/>
      </w:pPr>
      <w:r>
        <w:t>Objednatel:</w:t>
      </w:r>
      <w:r>
        <w:tab/>
      </w:r>
      <w:r>
        <w:tab/>
      </w:r>
      <w:r>
        <w:tab/>
      </w:r>
      <w:r>
        <w:tab/>
      </w:r>
      <w:r>
        <w:tab/>
      </w:r>
      <w:r>
        <w:tab/>
        <w:t>Zhotovitel</w:t>
      </w:r>
    </w:p>
    <w:p w14:paraId="24A10B3A" w14:textId="77777777" w:rsidR="00E26AC3" w:rsidRDefault="00E26AC3" w:rsidP="00E26AC3">
      <w:pPr>
        <w:spacing w:after="0" w:line="240" w:lineRule="auto"/>
      </w:pPr>
    </w:p>
    <w:p w14:paraId="51386F16" w14:textId="77777777" w:rsidR="00E26AC3" w:rsidRDefault="00E26AC3" w:rsidP="00E26AC3">
      <w:pPr>
        <w:spacing w:after="0" w:line="240" w:lineRule="auto"/>
      </w:pPr>
    </w:p>
    <w:p w14:paraId="7D0A6F9D" w14:textId="77777777" w:rsidR="00E26AC3" w:rsidRDefault="00E26AC3" w:rsidP="00E26AC3">
      <w:pPr>
        <w:spacing w:after="0" w:line="240" w:lineRule="auto"/>
      </w:pPr>
    </w:p>
    <w:p w14:paraId="1468C4F6" w14:textId="77777777" w:rsidR="00E26AC3" w:rsidRDefault="00E26AC3" w:rsidP="00E26AC3">
      <w:pPr>
        <w:spacing w:after="0" w:line="240" w:lineRule="auto"/>
      </w:pPr>
    </w:p>
    <w:p w14:paraId="1258CCA3" w14:textId="77777777" w:rsidR="00E26AC3" w:rsidRDefault="00E26AC3" w:rsidP="00E26AC3">
      <w:pPr>
        <w:spacing w:after="0" w:line="240" w:lineRule="auto"/>
      </w:pPr>
    </w:p>
    <w:p w14:paraId="73AF56B0" w14:textId="77777777" w:rsidR="00E26AC3" w:rsidRDefault="00E26AC3" w:rsidP="00E26AC3">
      <w:pPr>
        <w:spacing w:after="0" w:line="240" w:lineRule="auto"/>
      </w:pPr>
      <w:r>
        <w:t>Ing. Tomáš Havlíček, MBA</w:t>
      </w:r>
      <w:r>
        <w:tab/>
      </w:r>
      <w:r>
        <w:tab/>
      </w:r>
      <w:r>
        <w:tab/>
      </w:r>
      <w:r>
        <w:tab/>
      </w:r>
      <w:r w:rsidRPr="00F17246">
        <w:rPr>
          <w:highlight w:val="yellow"/>
        </w:rPr>
        <w:t>Jméno a příjmení</w:t>
      </w:r>
    </w:p>
    <w:p w14:paraId="289D9719" w14:textId="77777777" w:rsidR="00E26AC3" w:rsidRDefault="00E26AC3" w:rsidP="00E26AC3">
      <w:pPr>
        <w:spacing w:after="0" w:line="240" w:lineRule="auto"/>
      </w:pPr>
      <w:r>
        <w:t>ředitel sekce investiční</w:t>
      </w:r>
      <w:r>
        <w:tab/>
      </w:r>
      <w:r>
        <w:tab/>
      </w:r>
      <w:r>
        <w:tab/>
      </w:r>
      <w:r>
        <w:tab/>
      </w:r>
      <w:r>
        <w:tab/>
      </w:r>
      <w:r w:rsidRPr="00F17246">
        <w:rPr>
          <w:highlight w:val="yellow"/>
        </w:rPr>
        <w:t>funkce</w:t>
      </w:r>
    </w:p>
    <w:p w14:paraId="40BA68FB" w14:textId="77777777" w:rsidR="00E26AC3" w:rsidRDefault="00E26AC3" w:rsidP="00E26AC3">
      <w:pPr>
        <w:spacing w:after="0" w:line="240" w:lineRule="auto"/>
      </w:pPr>
      <w:r w:rsidRPr="00D54470">
        <w:rPr>
          <w:b/>
          <w:bCs/>
        </w:rPr>
        <w:t>Povodí Vltavy, státní podnik</w:t>
      </w:r>
      <w:r>
        <w:tab/>
      </w:r>
      <w:r>
        <w:tab/>
      </w:r>
      <w:r>
        <w:tab/>
      </w:r>
      <w:r>
        <w:tab/>
      </w:r>
      <w:r w:rsidRPr="002472DF">
        <w:rPr>
          <w:b/>
          <w:bCs/>
          <w:highlight w:val="yellow"/>
        </w:rPr>
        <w:t>Název Zhotovitele</w:t>
      </w:r>
    </w:p>
    <w:sectPr w:rsidR="00E26AC3" w:rsidSect="00456CB5">
      <w:headerReference w:type="default" r:id="rId11"/>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8379F" w14:textId="77777777" w:rsidR="007041FE" w:rsidRDefault="007041FE" w:rsidP="005E6842">
      <w:pPr>
        <w:spacing w:after="0" w:line="240" w:lineRule="auto"/>
      </w:pPr>
      <w:r>
        <w:separator/>
      </w:r>
    </w:p>
  </w:endnote>
  <w:endnote w:type="continuationSeparator" w:id="0">
    <w:p w14:paraId="429C563A" w14:textId="77777777" w:rsidR="007041FE" w:rsidRDefault="007041FE" w:rsidP="005E6842">
      <w:pPr>
        <w:spacing w:after="0" w:line="240" w:lineRule="auto"/>
      </w:pPr>
      <w:r>
        <w:continuationSeparator/>
      </w:r>
    </w:p>
  </w:endnote>
  <w:endnote w:type="continuationNotice" w:id="1">
    <w:p w14:paraId="051E76F1" w14:textId="77777777" w:rsidR="007041FE" w:rsidRDefault="007041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75231" w14:textId="77777777" w:rsidR="007041FE" w:rsidRDefault="007041FE" w:rsidP="005E6842">
      <w:pPr>
        <w:spacing w:after="0" w:line="240" w:lineRule="auto"/>
      </w:pPr>
      <w:r>
        <w:separator/>
      </w:r>
    </w:p>
  </w:footnote>
  <w:footnote w:type="continuationSeparator" w:id="0">
    <w:p w14:paraId="3A94EB37" w14:textId="77777777" w:rsidR="007041FE" w:rsidRDefault="007041FE" w:rsidP="005E6842">
      <w:pPr>
        <w:spacing w:after="0" w:line="240" w:lineRule="auto"/>
      </w:pPr>
      <w:r>
        <w:continuationSeparator/>
      </w:r>
    </w:p>
  </w:footnote>
  <w:footnote w:type="continuationNotice" w:id="1">
    <w:p w14:paraId="5854EBD7" w14:textId="77777777" w:rsidR="007041FE" w:rsidRDefault="007041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4186B" w14:textId="3AEAC14D" w:rsidR="00BC3CDF" w:rsidRPr="006B0F9D" w:rsidRDefault="00D52370" w:rsidP="001D4AC2">
    <w:pPr>
      <w:pStyle w:val="Zhlav"/>
    </w:pPr>
    <w:r>
      <w:t>Otava ř. km 19,2 – rekonstrukce jezu Vrcovice</w:t>
    </w:r>
    <w:r w:rsidR="004F4BEB">
      <w:tab/>
    </w:r>
    <w:r w:rsidR="00C84721">
      <w:t>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698308D"/>
    <w:multiLevelType w:val="hybridMultilevel"/>
    <w:tmpl w:val="79620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EB3C86"/>
    <w:multiLevelType w:val="hybridMultilevel"/>
    <w:tmpl w:val="4DD699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5827678"/>
    <w:multiLevelType w:val="hybridMultilevel"/>
    <w:tmpl w:val="3BFE0C44"/>
    <w:lvl w:ilvl="0" w:tplc="B24A3B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583321E"/>
    <w:multiLevelType w:val="hybridMultilevel"/>
    <w:tmpl w:val="AE42B3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9341824">
    <w:abstractNumId w:val="7"/>
  </w:num>
  <w:num w:numId="2" w16cid:durableId="20132936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6593921">
    <w:abstractNumId w:val="10"/>
  </w:num>
  <w:num w:numId="4" w16cid:durableId="1306737771">
    <w:abstractNumId w:val="2"/>
  </w:num>
  <w:num w:numId="5" w16cid:durableId="1915780053">
    <w:abstractNumId w:val="0"/>
  </w:num>
  <w:num w:numId="6" w16cid:durableId="13016132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0932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3192518">
    <w:abstractNumId w:val="6"/>
  </w:num>
  <w:num w:numId="9" w16cid:durableId="1506440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6435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2485765">
    <w:abstractNumId w:val="7"/>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939825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011485">
    <w:abstractNumId w:val="4"/>
  </w:num>
  <w:num w:numId="14" w16cid:durableId="312225410">
    <w:abstractNumId w:val="1"/>
  </w:num>
  <w:num w:numId="15" w16cid:durableId="1072387850">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15239376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271077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420952978">
    <w:abstractNumId w:val="3"/>
  </w:num>
  <w:num w:numId="19" w16cid:durableId="123549272">
    <w:abstractNumId w:val="9"/>
  </w:num>
  <w:num w:numId="20" w16cid:durableId="418908896">
    <w:abstractNumId w:val="5"/>
  </w:num>
  <w:num w:numId="21" w16cid:durableId="14779952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11795"/>
    <w:rsid w:val="000119A7"/>
    <w:rsid w:val="000345AE"/>
    <w:rsid w:val="00046B3F"/>
    <w:rsid w:val="00054DD9"/>
    <w:rsid w:val="00067714"/>
    <w:rsid w:val="00072490"/>
    <w:rsid w:val="0007514F"/>
    <w:rsid w:val="00075A43"/>
    <w:rsid w:val="00085B22"/>
    <w:rsid w:val="00092401"/>
    <w:rsid w:val="000961D1"/>
    <w:rsid w:val="000A4ECC"/>
    <w:rsid w:val="000B058D"/>
    <w:rsid w:val="000B22E6"/>
    <w:rsid w:val="000B46FA"/>
    <w:rsid w:val="000C075F"/>
    <w:rsid w:val="000C4519"/>
    <w:rsid w:val="000E3527"/>
    <w:rsid w:val="000E6AEB"/>
    <w:rsid w:val="000F696F"/>
    <w:rsid w:val="00100FD6"/>
    <w:rsid w:val="001067F8"/>
    <w:rsid w:val="00106C16"/>
    <w:rsid w:val="0011276C"/>
    <w:rsid w:val="00116788"/>
    <w:rsid w:val="001239CD"/>
    <w:rsid w:val="00131B8B"/>
    <w:rsid w:val="001339F9"/>
    <w:rsid w:val="00140BF5"/>
    <w:rsid w:val="001417ED"/>
    <w:rsid w:val="00146797"/>
    <w:rsid w:val="00154B11"/>
    <w:rsid w:val="001557D1"/>
    <w:rsid w:val="00157378"/>
    <w:rsid w:val="00177E93"/>
    <w:rsid w:val="00184CC6"/>
    <w:rsid w:val="00193EFB"/>
    <w:rsid w:val="001A7694"/>
    <w:rsid w:val="001A7753"/>
    <w:rsid w:val="001D467A"/>
    <w:rsid w:val="001D4942"/>
    <w:rsid w:val="001D4AC2"/>
    <w:rsid w:val="001E0D2B"/>
    <w:rsid w:val="001E5EF7"/>
    <w:rsid w:val="002123E7"/>
    <w:rsid w:val="002144D7"/>
    <w:rsid w:val="00222F44"/>
    <w:rsid w:val="00225759"/>
    <w:rsid w:val="00232C97"/>
    <w:rsid w:val="002332A7"/>
    <w:rsid w:val="00252546"/>
    <w:rsid w:val="002640F4"/>
    <w:rsid w:val="002656FE"/>
    <w:rsid w:val="00271610"/>
    <w:rsid w:val="00282B22"/>
    <w:rsid w:val="002A0AD9"/>
    <w:rsid w:val="002A2233"/>
    <w:rsid w:val="002A77D7"/>
    <w:rsid w:val="002B0863"/>
    <w:rsid w:val="002B546D"/>
    <w:rsid w:val="002C55DD"/>
    <w:rsid w:val="002C7D15"/>
    <w:rsid w:val="002D43DD"/>
    <w:rsid w:val="002E4DD6"/>
    <w:rsid w:val="0032015B"/>
    <w:rsid w:val="003204E1"/>
    <w:rsid w:val="00326ACB"/>
    <w:rsid w:val="003340AF"/>
    <w:rsid w:val="003418C6"/>
    <w:rsid w:val="003600D2"/>
    <w:rsid w:val="00360DEA"/>
    <w:rsid w:val="0037454F"/>
    <w:rsid w:val="00391883"/>
    <w:rsid w:val="003A0847"/>
    <w:rsid w:val="003A51D3"/>
    <w:rsid w:val="003B6CC3"/>
    <w:rsid w:val="003D45D2"/>
    <w:rsid w:val="003E25B5"/>
    <w:rsid w:val="003F3A61"/>
    <w:rsid w:val="003F6CF6"/>
    <w:rsid w:val="00401D33"/>
    <w:rsid w:val="00402FBC"/>
    <w:rsid w:val="00430AE2"/>
    <w:rsid w:val="00456CB5"/>
    <w:rsid w:val="00474D5A"/>
    <w:rsid w:val="00483F40"/>
    <w:rsid w:val="004843CD"/>
    <w:rsid w:val="004A0BA3"/>
    <w:rsid w:val="004A3F0D"/>
    <w:rsid w:val="004A5585"/>
    <w:rsid w:val="004A6F94"/>
    <w:rsid w:val="004B0834"/>
    <w:rsid w:val="004C1947"/>
    <w:rsid w:val="004C3CD8"/>
    <w:rsid w:val="004D0A2C"/>
    <w:rsid w:val="004E09CD"/>
    <w:rsid w:val="004E3D8A"/>
    <w:rsid w:val="004E3FB2"/>
    <w:rsid w:val="004E6834"/>
    <w:rsid w:val="004F4BEB"/>
    <w:rsid w:val="00501D2F"/>
    <w:rsid w:val="00506CBB"/>
    <w:rsid w:val="0050786E"/>
    <w:rsid w:val="005152CC"/>
    <w:rsid w:val="00520410"/>
    <w:rsid w:val="005247F9"/>
    <w:rsid w:val="00531E88"/>
    <w:rsid w:val="00535E5B"/>
    <w:rsid w:val="00536FD5"/>
    <w:rsid w:val="00556251"/>
    <w:rsid w:val="00577E42"/>
    <w:rsid w:val="00583A76"/>
    <w:rsid w:val="00592319"/>
    <w:rsid w:val="00597BFC"/>
    <w:rsid w:val="005A16E3"/>
    <w:rsid w:val="005B01B5"/>
    <w:rsid w:val="005B7CB9"/>
    <w:rsid w:val="005C3C7C"/>
    <w:rsid w:val="005D1E17"/>
    <w:rsid w:val="005E0771"/>
    <w:rsid w:val="005E3E72"/>
    <w:rsid w:val="005E6842"/>
    <w:rsid w:val="006054BA"/>
    <w:rsid w:val="00606542"/>
    <w:rsid w:val="00606876"/>
    <w:rsid w:val="00616132"/>
    <w:rsid w:val="00620F02"/>
    <w:rsid w:val="00621AC4"/>
    <w:rsid w:val="006246C5"/>
    <w:rsid w:val="00627099"/>
    <w:rsid w:val="00630A21"/>
    <w:rsid w:val="006325C8"/>
    <w:rsid w:val="00635973"/>
    <w:rsid w:val="006427E5"/>
    <w:rsid w:val="00650349"/>
    <w:rsid w:val="00651763"/>
    <w:rsid w:val="00664C75"/>
    <w:rsid w:val="006713FB"/>
    <w:rsid w:val="006773D8"/>
    <w:rsid w:val="00677E3B"/>
    <w:rsid w:val="00685C23"/>
    <w:rsid w:val="00687980"/>
    <w:rsid w:val="00691E71"/>
    <w:rsid w:val="006A15FC"/>
    <w:rsid w:val="006B6497"/>
    <w:rsid w:val="006D06E2"/>
    <w:rsid w:val="006D307B"/>
    <w:rsid w:val="006D37DA"/>
    <w:rsid w:val="006D386D"/>
    <w:rsid w:val="006D43F6"/>
    <w:rsid w:val="006D7C17"/>
    <w:rsid w:val="006E422C"/>
    <w:rsid w:val="007041FE"/>
    <w:rsid w:val="00730FD6"/>
    <w:rsid w:val="007525C2"/>
    <w:rsid w:val="00753553"/>
    <w:rsid w:val="00766DDA"/>
    <w:rsid w:val="00772F69"/>
    <w:rsid w:val="0078355B"/>
    <w:rsid w:val="00784D92"/>
    <w:rsid w:val="007946AE"/>
    <w:rsid w:val="00795C85"/>
    <w:rsid w:val="007A5FAE"/>
    <w:rsid w:val="007B05BB"/>
    <w:rsid w:val="007B42FF"/>
    <w:rsid w:val="007B51AF"/>
    <w:rsid w:val="007B541D"/>
    <w:rsid w:val="007B7450"/>
    <w:rsid w:val="007C49A6"/>
    <w:rsid w:val="007D4BFB"/>
    <w:rsid w:val="007F6E91"/>
    <w:rsid w:val="00801F6E"/>
    <w:rsid w:val="008056C8"/>
    <w:rsid w:val="00805BF6"/>
    <w:rsid w:val="0081253B"/>
    <w:rsid w:val="0081347F"/>
    <w:rsid w:val="0082208D"/>
    <w:rsid w:val="00827035"/>
    <w:rsid w:val="0082734E"/>
    <w:rsid w:val="008302FC"/>
    <w:rsid w:val="0083421C"/>
    <w:rsid w:val="0083782B"/>
    <w:rsid w:val="008438B2"/>
    <w:rsid w:val="00850886"/>
    <w:rsid w:val="00862560"/>
    <w:rsid w:val="00864A4B"/>
    <w:rsid w:val="00866A81"/>
    <w:rsid w:val="00874F81"/>
    <w:rsid w:val="008B5DB9"/>
    <w:rsid w:val="008C37F1"/>
    <w:rsid w:val="008D146F"/>
    <w:rsid w:val="008D19DB"/>
    <w:rsid w:val="008D3FA9"/>
    <w:rsid w:val="00902C65"/>
    <w:rsid w:val="009042F6"/>
    <w:rsid w:val="00922C59"/>
    <w:rsid w:val="00926DD2"/>
    <w:rsid w:val="00931FE3"/>
    <w:rsid w:val="009325D3"/>
    <w:rsid w:val="00932F1B"/>
    <w:rsid w:val="00933963"/>
    <w:rsid w:val="009406FD"/>
    <w:rsid w:val="009470F9"/>
    <w:rsid w:val="009605DF"/>
    <w:rsid w:val="00966A7B"/>
    <w:rsid w:val="009709CA"/>
    <w:rsid w:val="00971D1F"/>
    <w:rsid w:val="00973176"/>
    <w:rsid w:val="009775E7"/>
    <w:rsid w:val="00985883"/>
    <w:rsid w:val="0099111F"/>
    <w:rsid w:val="009A1CC9"/>
    <w:rsid w:val="009A3378"/>
    <w:rsid w:val="009B6CA8"/>
    <w:rsid w:val="009C4E5D"/>
    <w:rsid w:val="009C61C3"/>
    <w:rsid w:val="009D366E"/>
    <w:rsid w:val="009E45FF"/>
    <w:rsid w:val="009E59CE"/>
    <w:rsid w:val="009F179B"/>
    <w:rsid w:val="009F180E"/>
    <w:rsid w:val="009F7248"/>
    <w:rsid w:val="009F788B"/>
    <w:rsid w:val="00A11DE7"/>
    <w:rsid w:val="00A21959"/>
    <w:rsid w:val="00A306EC"/>
    <w:rsid w:val="00A31F18"/>
    <w:rsid w:val="00A40F8D"/>
    <w:rsid w:val="00A4432C"/>
    <w:rsid w:val="00A45D16"/>
    <w:rsid w:val="00A46A32"/>
    <w:rsid w:val="00A60B0D"/>
    <w:rsid w:val="00A61C55"/>
    <w:rsid w:val="00A62429"/>
    <w:rsid w:val="00A7297D"/>
    <w:rsid w:val="00A74BF9"/>
    <w:rsid w:val="00A96CC0"/>
    <w:rsid w:val="00AA77F3"/>
    <w:rsid w:val="00AA7962"/>
    <w:rsid w:val="00AB16D5"/>
    <w:rsid w:val="00AC0CF2"/>
    <w:rsid w:val="00AC7E98"/>
    <w:rsid w:val="00AD19EF"/>
    <w:rsid w:val="00AD3A62"/>
    <w:rsid w:val="00AD4F65"/>
    <w:rsid w:val="00AE00B4"/>
    <w:rsid w:val="00AE7BB9"/>
    <w:rsid w:val="00AF4F83"/>
    <w:rsid w:val="00AF54B1"/>
    <w:rsid w:val="00AF781B"/>
    <w:rsid w:val="00B01185"/>
    <w:rsid w:val="00B014C5"/>
    <w:rsid w:val="00B03A97"/>
    <w:rsid w:val="00B12744"/>
    <w:rsid w:val="00B249E6"/>
    <w:rsid w:val="00B27E4B"/>
    <w:rsid w:val="00B27F4F"/>
    <w:rsid w:val="00B3760D"/>
    <w:rsid w:val="00B40407"/>
    <w:rsid w:val="00B426C0"/>
    <w:rsid w:val="00B622D0"/>
    <w:rsid w:val="00B644A1"/>
    <w:rsid w:val="00B64CD5"/>
    <w:rsid w:val="00B66370"/>
    <w:rsid w:val="00B948A0"/>
    <w:rsid w:val="00BB11AB"/>
    <w:rsid w:val="00BC328A"/>
    <w:rsid w:val="00BC3CDF"/>
    <w:rsid w:val="00BF60A6"/>
    <w:rsid w:val="00BF60B7"/>
    <w:rsid w:val="00C037F4"/>
    <w:rsid w:val="00C03DEF"/>
    <w:rsid w:val="00C15CD3"/>
    <w:rsid w:val="00C23B38"/>
    <w:rsid w:val="00C23D78"/>
    <w:rsid w:val="00C35C0D"/>
    <w:rsid w:val="00C57307"/>
    <w:rsid w:val="00C6502A"/>
    <w:rsid w:val="00C65873"/>
    <w:rsid w:val="00C84721"/>
    <w:rsid w:val="00C855CC"/>
    <w:rsid w:val="00C94E31"/>
    <w:rsid w:val="00CC0B1E"/>
    <w:rsid w:val="00CC1EE6"/>
    <w:rsid w:val="00CC44E0"/>
    <w:rsid w:val="00CC479E"/>
    <w:rsid w:val="00CC62B1"/>
    <w:rsid w:val="00CD71ED"/>
    <w:rsid w:val="00D25721"/>
    <w:rsid w:val="00D37C71"/>
    <w:rsid w:val="00D4072D"/>
    <w:rsid w:val="00D43091"/>
    <w:rsid w:val="00D45B7C"/>
    <w:rsid w:val="00D52370"/>
    <w:rsid w:val="00D52474"/>
    <w:rsid w:val="00D66B28"/>
    <w:rsid w:val="00D71576"/>
    <w:rsid w:val="00D73E3E"/>
    <w:rsid w:val="00D82D2B"/>
    <w:rsid w:val="00D97687"/>
    <w:rsid w:val="00DA226B"/>
    <w:rsid w:val="00DA2F41"/>
    <w:rsid w:val="00DB02AE"/>
    <w:rsid w:val="00DC55CC"/>
    <w:rsid w:val="00DC722E"/>
    <w:rsid w:val="00DE0D82"/>
    <w:rsid w:val="00DE5B77"/>
    <w:rsid w:val="00DF1D28"/>
    <w:rsid w:val="00E033DB"/>
    <w:rsid w:val="00E10912"/>
    <w:rsid w:val="00E13A82"/>
    <w:rsid w:val="00E26AC3"/>
    <w:rsid w:val="00E27D7B"/>
    <w:rsid w:val="00E421C7"/>
    <w:rsid w:val="00E531B7"/>
    <w:rsid w:val="00E714DF"/>
    <w:rsid w:val="00E732CD"/>
    <w:rsid w:val="00E75B33"/>
    <w:rsid w:val="00E81AA0"/>
    <w:rsid w:val="00E8248A"/>
    <w:rsid w:val="00E84FED"/>
    <w:rsid w:val="00E90649"/>
    <w:rsid w:val="00EA5B77"/>
    <w:rsid w:val="00EB4473"/>
    <w:rsid w:val="00EB5104"/>
    <w:rsid w:val="00EB7825"/>
    <w:rsid w:val="00EC0854"/>
    <w:rsid w:val="00ED40C2"/>
    <w:rsid w:val="00EE34F1"/>
    <w:rsid w:val="00EF1C1D"/>
    <w:rsid w:val="00F11570"/>
    <w:rsid w:val="00F15153"/>
    <w:rsid w:val="00F17789"/>
    <w:rsid w:val="00F2693E"/>
    <w:rsid w:val="00F358D9"/>
    <w:rsid w:val="00F630FD"/>
    <w:rsid w:val="00F66001"/>
    <w:rsid w:val="00F71F2F"/>
    <w:rsid w:val="00F7505D"/>
    <w:rsid w:val="00F84F55"/>
    <w:rsid w:val="00F92264"/>
    <w:rsid w:val="00FB75D4"/>
    <w:rsid w:val="00FC3CBD"/>
    <w:rsid w:val="00FC40FD"/>
    <w:rsid w:val="00FC7E56"/>
    <w:rsid w:val="00FD4364"/>
    <w:rsid w:val="00FD6759"/>
    <w:rsid w:val="00FF004E"/>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DEE6F"/>
  <w15:docId w15:val="{F32B2376-35A6-4452-B9D4-87F61DAF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character" w:styleId="Hypertextovodkaz">
    <w:name w:val="Hyperlink"/>
    <w:basedOn w:val="Standardnpsmoodstavce"/>
    <w:uiPriority w:val="99"/>
    <w:unhideWhenUsed/>
    <w:rsid w:val="009C4E5D"/>
    <w:rPr>
      <w:color w:val="0000FF" w:themeColor="hyperlink"/>
      <w:u w:val="single"/>
    </w:rPr>
  </w:style>
  <w:style w:type="paragraph" w:styleId="Revize">
    <w:name w:val="Revision"/>
    <w:hidden/>
    <w:uiPriority w:val="99"/>
    <w:semiHidden/>
    <w:rsid w:val="00535E5B"/>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84C2E6-0AE7-46A8-A65C-2B8CD001B530}">
  <ds:schemaRefs>
    <ds:schemaRef ds:uri="http://schemas.openxmlformats.org/officeDocument/2006/bibliography"/>
  </ds:schemaRefs>
</ds:datastoreItem>
</file>

<file path=customXml/itemProps2.xml><?xml version="1.0" encoding="utf-8"?>
<ds:datastoreItem xmlns:ds="http://schemas.openxmlformats.org/officeDocument/2006/customXml" ds:itemID="{C3AB460C-60E8-4C8B-B534-FC144DAC7800}">
  <ds:schemaRefs>
    <ds:schemaRef ds:uri="http://schemas.microsoft.com/sharepoint/v3/contenttype/forms"/>
  </ds:schemaRefs>
</ds:datastoreItem>
</file>

<file path=customXml/itemProps3.xml><?xml version="1.0" encoding="utf-8"?>
<ds:datastoreItem xmlns:ds="http://schemas.openxmlformats.org/officeDocument/2006/customXml" ds:itemID="{88217FCD-6A98-456D-AEB7-E7AC1CEFF46D}">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4.xml><?xml version="1.0" encoding="utf-8"?>
<ds:datastoreItem xmlns:ds="http://schemas.openxmlformats.org/officeDocument/2006/customXml" ds:itemID="{246B9706-7810-4FDC-8872-BAD3B5D4430F}"/>
</file>

<file path=docProps/app.xml><?xml version="1.0" encoding="utf-8"?>
<Properties xmlns="http://schemas.openxmlformats.org/officeDocument/2006/extended-properties" xmlns:vt="http://schemas.openxmlformats.org/officeDocument/2006/docPropsVTypes">
  <Template>Normal</Template>
  <TotalTime>2</TotalTime>
  <Pages>3</Pages>
  <Words>940</Words>
  <Characters>5547</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6</cp:revision>
  <cp:lastPrinted>2024-09-10T07:19:00Z</cp:lastPrinted>
  <dcterms:created xsi:type="dcterms:W3CDTF">2024-11-01T09:13:00Z</dcterms:created>
  <dcterms:modified xsi:type="dcterms:W3CDTF">2024-11-13T08:16:00Z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